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1" w:rsidRDefault="00585D7A" w:rsidP="00DC7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  <w:r w:rsidR="00DC74C1" w:rsidRPr="00DC74C1">
        <w:rPr>
          <w:rFonts w:ascii="Arial" w:hAnsi="Arial" w:cs="Arial"/>
          <w:b/>
          <w:sz w:val="24"/>
          <w:szCs w:val="24"/>
        </w:rPr>
        <w:t xml:space="preserve"> </w:t>
      </w:r>
      <w:r w:rsidR="00B83039">
        <w:rPr>
          <w:rFonts w:ascii="Arial" w:hAnsi="Arial" w:cs="Arial"/>
          <w:b/>
          <w:sz w:val="24"/>
          <w:szCs w:val="24"/>
        </w:rPr>
        <w:t>- T</w:t>
      </w:r>
      <w:r w:rsidR="00B83039" w:rsidRPr="004B5005">
        <w:rPr>
          <w:rFonts w:ascii="Arial" w:hAnsi="Arial" w:cs="Arial"/>
          <w:b/>
          <w:sz w:val="24"/>
          <w:szCs w:val="24"/>
        </w:rPr>
        <w:t>ehničk</w:t>
      </w:r>
      <w:r w:rsidR="00B83039">
        <w:rPr>
          <w:rFonts w:ascii="Arial" w:hAnsi="Arial" w:cs="Arial"/>
          <w:b/>
          <w:sz w:val="24"/>
          <w:szCs w:val="24"/>
        </w:rPr>
        <w:t>a specifikacija</w:t>
      </w:r>
    </w:p>
    <w:p w:rsidR="00585D7A" w:rsidRDefault="00585D7A" w:rsidP="00D26995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585D7A" w:rsidRDefault="00585D7A" w:rsidP="00585D7A">
      <w:pPr>
        <w:spacing w:after="0"/>
        <w:rPr>
          <w:rFonts w:ascii="Arial" w:hAnsi="Arial" w:cs="Arial"/>
          <w:b/>
          <w:sz w:val="24"/>
          <w:szCs w:val="24"/>
        </w:rPr>
      </w:pPr>
    </w:p>
    <w:p w:rsidR="00232BA1" w:rsidRDefault="00232BA1" w:rsidP="00204DAB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:rsidR="00204DAB" w:rsidRDefault="00204DAB" w:rsidP="00204DAB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="008349C0">
        <w:rPr>
          <w:rFonts w:ascii="Arial" w:hAnsi="Arial" w:cs="Arial"/>
          <w:b/>
          <w:sz w:val="24"/>
          <w:szCs w:val="24"/>
        </w:rPr>
        <w:t>R</w:t>
      </w:r>
      <w:r w:rsidR="00585D7A" w:rsidRPr="00EF4318">
        <w:rPr>
          <w:rFonts w:ascii="Arial" w:hAnsi="Arial" w:cs="Arial"/>
          <w:b/>
          <w:sz w:val="24"/>
          <w:szCs w:val="24"/>
        </w:rPr>
        <w:t xml:space="preserve">ačunalna </w:t>
      </w:r>
      <w:r w:rsidR="008349C0">
        <w:rPr>
          <w:rFonts w:ascii="Arial" w:hAnsi="Arial" w:cs="Arial"/>
          <w:b/>
          <w:sz w:val="24"/>
          <w:szCs w:val="24"/>
        </w:rPr>
        <w:t xml:space="preserve">i mrežna </w:t>
      </w:r>
      <w:r w:rsidR="00585D7A" w:rsidRPr="00EF4318">
        <w:rPr>
          <w:rFonts w:ascii="Arial" w:hAnsi="Arial" w:cs="Arial"/>
          <w:b/>
          <w:sz w:val="24"/>
          <w:szCs w:val="24"/>
        </w:rPr>
        <w:t>oprema</w:t>
      </w:r>
    </w:p>
    <w:p w:rsidR="00585D7A" w:rsidRDefault="00585D7A" w:rsidP="00585D7A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8349C0">
        <w:rPr>
          <w:rFonts w:ascii="Arial" w:hAnsi="Arial" w:cs="Arial"/>
          <w:b/>
          <w:sz w:val="24"/>
          <w:szCs w:val="24"/>
        </w:rPr>
        <w:t>E-V</w:t>
      </w:r>
      <w:r w:rsidR="00204DAB" w:rsidRPr="00204DAB">
        <w:rPr>
          <w:rFonts w:ascii="Arial" w:hAnsi="Arial" w:cs="Arial"/>
          <w:b/>
          <w:sz w:val="24"/>
          <w:szCs w:val="24"/>
        </w:rPr>
        <w:t>V-</w:t>
      </w:r>
      <w:r w:rsidR="008349C0">
        <w:rPr>
          <w:rFonts w:ascii="Arial" w:hAnsi="Arial" w:cs="Arial"/>
          <w:b/>
          <w:sz w:val="24"/>
          <w:szCs w:val="24"/>
        </w:rPr>
        <w:t>10/2019/R1</w:t>
      </w:r>
    </w:p>
    <w:p w:rsidR="00204DAB" w:rsidRPr="00EF4318" w:rsidRDefault="00204DAB" w:rsidP="00585D7A">
      <w:pPr>
        <w:spacing w:after="0"/>
        <w:rPr>
          <w:rFonts w:ascii="Arial" w:hAnsi="Arial" w:cs="Arial"/>
          <w:b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585D7A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55556" w:rsidRPr="00585D7A" w:rsidRDefault="008349C0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="004B5005" w:rsidRPr="00585D7A">
        <w:rPr>
          <w:rFonts w:ascii="Arial" w:hAnsi="Arial" w:cs="Arial"/>
          <w:bCs/>
          <w:i/>
        </w:rPr>
        <w:t xml:space="preserve">ahtjevi definirani Tehničkim specifikacijama predstavljaju minimalne tehničke </w:t>
      </w:r>
      <w:r w:rsidR="00EE171D" w:rsidRPr="00585D7A">
        <w:rPr>
          <w:rFonts w:ascii="Arial" w:hAnsi="Arial" w:cs="Arial"/>
          <w:bCs/>
          <w:i/>
        </w:rPr>
        <w:t>uvjete</w:t>
      </w:r>
      <w:r w:rsidR="004B5005" w:rsidRPr="00585D7A">
        <w:rPr>
          <w:rFonts w:ascii="Arial" w:hAnsi="Arial" w:cs="Arial"/>
          <w:bCs/>
          <w:i/>
        </w:rPr>
        <w:t xml:space="preserve"> koje ponuđena roba mora zadovoljavati. </w:t>
      </w:r>
    </w:p>
    <w:p w:rsidR="00455556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Ponuditelj </w:t>
      </w:r>
      <w:r w:rsidRPr="00C6453D">
        <w:rPr>
          <w:rFonts w:ascii="Arial" w:hAnsi="Arial" w:cs="Arial"/>
          <w:b/>
          <w:bCs/>
          <w:i/>
        </w:rPr>
        <w:t>OBAVEZNO POPUNJAVA</w:t>
      </w:r>
      <w:r w:rsidRPr="00F31CA9">
        <w:rPr>
          <w:rFonts w:ascii="Arial" w:hAnsi="Arial" w:cs="Arial"/>
          <w:bCs/>
          <w:i/>
        </w:rPr>
        <w:t xml:space="preserve"> stupac </w:t>
      </w:r>
      <w:r w:rsidRPr="006854C4">
        <w:rPr>
          <w:rFonts w:ascii="Arial" w:hAnsi="Arial" w:cs="Arial"/>
          <w:bCs/>
          <w:i/>
          <w:u w:val="single"/>
        </w:rPr>
        <w:t>«</w:t>
      </w:r>
      <w:r w:rsidR="00455556" w:rsidRPr="006854C4">
        <w:rPr>
          <w:rFonts w:ascii="Arial" w:hAnsi="Arial" w:cs="Arial"/>
          <w:bCs/>
          <w:i/>
          <w:u w:val="single"/>
        </w:rPr>
        <w:t>UVJETI ISPUNJENI (Da/Ne)</w:t>
      </w:r>
      <w:r w:rsidRPr="006854C4">
        <w:rPr>
          <w:rFonts w:ascii="Arial" w:hAnsi="Arial" w:cs="Arial"/>
          <w:bCs/>
          <w:i/>
          <w:u w:val="single"/>
        </w:rPr>
        <w:t>»</w:t>
      </w:r>
      <w:r w:rsidR="00455556" w:rsidRPr="00F31CA9">
        <w:rPr>
          <w:rFonts w:ascii="Arial" w:hAnsi="Arial" w:cs="Arial"/>
          <w:i/>
        </w:rPr>
        <w:t xml:space="preserve"> te </w:t>
      </w:r>
      <w:r w:rsidR="00585D7A" w:rsidRPr="00F31CA9">
        <w:rPr>
          <w:rFonts w:ascii="Arial" w:hAnsi="Arial" w:cs="Arial"/>
          <w:i/>
        </w:rPr>
        <w:t xml:space="preserve"> ukoliko odgovori „DA“ </w:t>
      </w:r>
      <w:r w:rsidR="00455556" w:rsidRPr="00F31CA9">
        <w:rPr>
          <w:rFonts w:ascii="Arial" w:hAnsi="Arial" w:cs="Arial"/>
          <w:i/>
        </w:rPr>
        <w:t>na taj</w:t>
      </w:r>
      <w:r w:rsidR="00585D7A" w:rsidRPr="00F31CA9">
        <w:rPr>
          <w:rFonts w:ascii="Arial" w:hAnsi="Arial" w:cs="Arial"/>
          <w:i/>
        </w:rPr>
        <w:t xml:space="preserve"> se</w:t>
      </w:r>
      <w:r w:rsidR="00455556" w:rsidRPr="00F31CA9">
        <w:rPr>
          <w:rFonts w:ascii="Arial" w:hAnsi="Arial" w:cs="Arial"/>
          <w:i/>
        </w:rPr>
        <w:t xml:space="preserve"> način o</w:t>
      </w:r>
      <w:r w:rsidR="00455556" w:rsidRPr="00F31CA9">
        <w:rPr>
          <w:rFonts w:ascii="Arial" w:hAnsi="Arial" w:cs="Arial"/>
          <w:bCs/>
          <w:i/>
        </w:rPr>
        <w:t>bvezuje na nuđenje opreme koja minimalno ispunjava traženi tehnički uvjet</w:t>
      </w:r>
      <w:r w:rsidRPr="00F31CA9">
        <w:rPr>
          <w:rFonts w:ascii="Arial" w:hAnsi="Arial" w:cs="Arial"/>
          <w:bCs/>
          <w:i/>
        </w:rPr>
        <w:t>.</w:t>
      </w:r>
      <w:r w:rsidR="00585D7A" w:rsidRPr="00F31CA9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8420F1" w:rsidRPr="00F31CA9" w:rsidRDefault="008420F1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585D7A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  <w:r w:rsidRPr="00F31CA9">
        <w:rPr>
          <w:rFonts w:ascii="Arial" w:hAnsi="Arial" w:cs="Arial"/>
          <w:i/>
        </w:rPr>
        <w:t>Ukoliko ponuditelj nudi jednakovrijedan proizvod ili proizvod boljih tehničkih uvjeta od traženih</w:t>
      </w:r>
      <w:r w:rsidR="00116B35">
        <w:rPr>
          <w:rFonts w:ascii="Arial" w:hAnsi="Arial" w:cs="Arial"/>
          <w:i/>
        </w:rPr>
        <w:t>,</w:t>
      </w:r>
      <w:r w:rsidRPr="00F31CA9">
        <w:rPr>
          <w:rFonts w:ascii="Arial" w:hAnsi="Arial" w:cs="Arial"/>
          <w:i/>
        </w:rPr>
        <w:t xml:space="preserve"> u stupcu </w:t>
      </w:r>
      <w:r w:rsidRPr="006854C4">
        <w:rPr>
          <w:rFonts w:ascii="Arial" w:hAnsi="Arial" w:cs="Arial"/>
          <w:i/>
          <w:u w:val="single"/>
        </w:rPr>
        <w:t xml:space="preserve">"Ponuđeno" </w:t>
      </w:r>
      <w:r w:rsidRPr="00F31CA9">
        <w:rPr>
          <w:rFonts w:ascii="Arial" w:hAnsi="Arial" w:cs="Arial"/>
          <w:i/>
        </w:rPr>
        <w:t>potrebno je upisati točan naziv/karakteristiku/značajku komponente koju ponuditelj nudi, a koja mora biti ista ili bolja od traženih uvjeta.</w:t>
      </w:r>
    </w:p>
    <w:p w:rsidR="008420F1" w:rsidRPr="00F31CA9" w:rsidRDefault="008420F1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</w:p>
    <w:p w:rsidR="00585D7A" w:rsidRPr="00F31CA9" w:rsidRDefault="00116B3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 stup</w:t>
      </w:r>
      <w:r w:rsidR="004B5005" w:rsidRPr="00F31CA9">
        <w:rPr>
          <w:rFonts w:ascii="Arial" w:hAnsi="Arial" w:cs="Arial"/>
          <w:bCs/>
          <w:i/>
        </w:rPr>
        <w:t>c</w:t>
      </w:r>
      <w:r>
        <w:rPr>
          <w:rFonts w:ascii="Arial" w:hAnsi="Arial" w:cs="Arial"/>
          <w:bCs/>
          <w:i/>
        </w:rPr>
        <w:t>u</w:t>
      </w:r>
      <w:r w:rsidR="004B5005" w:rsidRPr="00F31CA9">
        <w:rPr>
          <w:rFonts w:ascii="Arial" w:hAnsi="Arial" w:cs="Arial"/>
          <w:bCs/>
          <w:i/>
        </w:rPr>
        <w:t xml:space="preserve"> </w:t>
      </w:r>
      <w:r w:rsidR="004B5005" w:rsidRPr="006854C4">
        <w:rPr>
          <w:rFonts w:ascii="Arial" w:hAnsi="Arial" w:cs="Arial"/>
          <w:bCs/>
          <w:i/>
          <w:u w:val="single"/>
        </w:rPr>
        <w:t xml:space="preserve">«Bilješke, napomene, reference na tehničku dokumentaciju» </w:t>
      </w:r>
      <w:r w:rsidR="004B5005" w:rsidRPr="00F31CA9">
        <w:rPr>
          <w:rFonts w:ascii="Arial" w:hAnsi="Arial" w:cs="Arial"/>
          <w:bCs/>
          <w:i/>
        </w:rPr>
        <w:t xml:space="preserve">ponuditelj </w:t>
      </w:r>
      <w:r w:rsidRPr="00116B35">
        <w:rPr>
          <w:rFonts w:ascii="Arial" w:hAnsi="Arial" w:cs="Arial"/>
          <w:bCs/>
          <w:i/>
        </w:rPr>
        <w:t>upisuje bilješke, napomene vezano za ponuđeno proizvod ili broj stranice u prospektu, katalogu ili brošuri proizvođača odnosno web stranicu proizvođača na kojoj je vidljiva specifikacija nuđenog proizvoda</w:t>
      </w:r>
      <w:r w:rsidR="004B5005" w:rsidRPr="00F31CA9">
        <w:rPr>
          <w:rFonts w:ascii="Arial" w:hAnsi="Arial" w:cs="Arial"/>
          <w:bCs/>
          <w:i/>
        </w:rPr>
        <w:t xml:space="preserve">. </w:t>
      </w:r>
    </w:p>
    <w:p w:rsidR="00585D7A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6854C4">
        <w:rPr>
          <w:rFonts w:ascii="Arial" w:hAnsi="Arial" w:cs="Arial"/>
          <w:bCs/>
          <w:i/>
          <w:u w:val="single"/>
        </w:rPr>
        <w:t>«Ocjena DA/NE»</w:t>
      </w:r>
      <w:r w:rsidRPr="00F31CA9">
        <w:rPr>
          <w:rFonts w:ascii="Arial" w:hAnsi="Arial" w:cs="Arial"/>
          <w:bCs/>
          <w:i/>
        </w:rPr>
        <w:t xml:space="preserve"> ponuditelj </w:t>
      </w:r>
      <w:r w:rsidRPr="00C6453D">
        <w:rPr>
          <w:rFonts w:ascii="Arial" w:hAnsi="Arial" w:cs="Arial"/>
          <w:b/>
          <w:bCs/>
          <w:i/>
        </w:rPr>
        <w:t>NE</w:t>
      </w:r>
      <w:r w:rsidRPr="00F31CA9">
        <w:rPr>
          <w:rFonts w:ascii="Arial" w:hAnsi="Arial" w:cs="Arial"/>
          <w:bCs/>
          <w:i/>
        </w:rPr>
        <w:t xml:space="preserve"> POPUNJAVA, s obzirom na to da je stupac predviđen za ocjene naručitelja. </w:t>
      </w:r>
    </w:p>
    <w:p w:rsidR="008420F1" w:rsidRPr="00F31CA9" w:rsidRDefault="008420F1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0214FA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Tehničkih specifikacija. </w:t>
      </w:r>
    </w:p>
    <w:p w:rsidR="004B5005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</w:t>
      </w:r>
      <w:r w:rsidR="00585D7A" w:rsidRPr="00F31CA9">
        <w:rPr>
          <w:rFonts w:ascii="Arial" w:hAnsi="Arial" w:cs="Arial"/>
          <w:bCs/>
          <w:i/>
        </w:rPr>
        <w:t xml:space="preserve">nim tehničkim specifikacijama, </w:t>
      </w:r>
      <w:r w:rsidRPr="00F31CA9">
        <w:rPr>
          <w:rFonts w:ascii="Arial" w:hAnsi="Arial" w:cs="Arial"/>
          <w:bCs/>
          <w:i/>
        </w:rPr>
        <w:t>naručitelj zadržava pravo provjere navedenih podataka bilo kojim prikladnim sredstvom / načinom (npr. provjerom podataka na internet stranicama proizvođača, distributera ili se može obratiti proizvođaču i sl.).</w:t>
      </w:r>
    </w:p>
    <w:p w:rsidR="00AC282A" w:rsidRDefault="00AC282A" w:rsidP="00AC282A">
      <w:pPr>
        <w:spacing w:after="0"/>
        <w:rPr>
          <w:rFonts w:ascii="Arial" w:hAnsi="Arial" w:cs="Arial"/>
          <w:sz w:val="24"/>
          <w:szCs w:val="24"/>
        </w:rPr>
      </w:pPr>
    </w:p>
    <w:p w:rsidR="008349C0" w:rsidRDefault="008349C0" w:rsidP="00AC282A">
      <w:pPr>
        <w:spacing w:after="0"/>
        <w:rPr>
          <w:rFonts w:ascii="Arial" w:hAnsi="Arial" w:cs="Arial"/>
          <w:sz w:val="24"/>
          <w:szCs w:val="24"/>
        </w:rPr>
      </w:pPr>
    </w:p>
    <w:p w:rsidR="008349C0" w:rsidRDefault="008349C0" w:rsidP="00AC282A">
      <w:pPr>
        <w:spacing w:after="0"/>
        <w:rPr>
          <w:rFonts w:ascii="Arial" w:hAnsi="Arial" w:cs="Arial"/>
          <w:sz w:val="24"/>
          <w:szCs w:val="24"/>
        </w:rPr>
      </w:pPr>
    </w:p>
    <w:p w:rsidR="00434DB2" w:rsidRDefault="00434DB2" w:rsidP="00AC282A">
      <w:pPr>
        <w:spacing w:after="0"/>
        <w:rPr>
          <w:rFonts w:ascii="Arial" w:hAnsi="Arial" w:cs="Arial"/>
          <w:sz w:val="24"/>
          <w:szCs w:val="24"/>
        </w:rPr>
      </w:pPr>
    </w:p>
    <w:p w:rsidR="008420F1" w:rsidRDefault="008420F1" w:rsidP="00AC282A">
      <w:pPr>
        <w:spacing w:after="0"/>
        <w:rPr>
          <w:rFonts w:ascii="Arial" w:hAnsi="Arial" w:cs="Arial"/>
          <w:sz w:val="24"/>
          <w:szCs w:val="24"/>
        </w:rPr>
      </w:pPr>
    </w:p>
    <w:p w:rsidR="008349C0" w:rsidRDefault="008349C0" w:rsidP="00AC282A">
      <w:pPr>
        <w:spacing w:after="0"/>
        <w:rPr>
          <w:rFonts w:ascii="Arial" w:hAnsi="Arial" w:cs="Arial"/>
          <w:sz w:val="24"/>
          <w:szCs w:val="24"/>
        </w:rPr>
      </w:pPr>
    </w:p>
    <w:p w:rsidR="00AC282A" w:rsidRPr="00232BA1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t xml:space="preserve">1. </w:t>
      </w:r>
      <w:r w:rsidR="008349C0" w:rsidRPr="00232BA1">
        <w:rPr>
          <w:rFonts w:ascii="Arial" w:hAnsi="Arial" w:cs="Arial"/>
          <w:b/>
          <w:sz w:val="24"/>
          <w:szCs w:val="24"/>
        </w:rPr>
        <w:t xml:space="preserve">Stolna računala 70 kom </w:t>
      </w: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lastRenderedPageBreak/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2047"/>
        <w:gridCol w:w="5812"/>
        <w:gridCol w:w="992"/>
        <w:gridCol w:w="1560"/>
        <w:gridCol w:w="1701"/>
        <w:gridCol w:w="992"/>
      </w:tblGrid>
      <w:tr w:rsidR="008349C0" w:rsidRPr="004733E3" w:rsidTr="008349C0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8349C0" w:rsidRPr="004733E3" w:rsidRDefault="008349C0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ili jednako vrijedno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Vrsta uređaja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Osobno računalo ugrađeno u monitor – all in one računalo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Operativni sustav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 xml:space="preserve">Microsoft Windows10 Pro 64 bit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CPU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Intel Core™ i5-8500 processor, up to 4.1 GHz Max. Turbo Frequency (3.0 GHz base frequency), 9 MB cache, 4 cores, 4 threads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8 GB non-ECC, DDR4 SDRAM, 2666 MT/s, SODIMM 2x4 GB, proširivo do 32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Matična ploča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Intel® Q370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Ekran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23,8“ diagonal IPS widescreen WLED backlit anti-glare LCD,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Tilt adjustments -5° do +20°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Pivot 90°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Vertikalno pomicanje min 100 mm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Resolution 1920 x 1080 (16:9)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Viewing angle 178° x 178°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Contrast ratio 1000 : 1 tipical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Image brightness 250 nits typical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Pixel pitch 0.2475 mm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Webcamera 2 MP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Slotovi za proširenje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 xml:space="preserve">1 - M.2 PCIe x1, 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2 - M.2 PCIe x4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Hard disk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256GB PCIe NVMe Solid State Drive, mogućnost ugradnje do tri diska, RAID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Optička jedinica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Slim SATA DVD+/-RW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Priključci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6 - USB 3.1 (2 side, 4 rear)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1 -  USB type C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– microphone in (side)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– headphone jack (side)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– power connector (rear)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lastRenderedPageBreak/>
              <w:t>1 – RJ-45 (rear)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– DisplayPort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– HDMI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1 – Čitač otiska prsta na kučištu računala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Grafička kartica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8C0614">
              <w:rPr>
                <w:rFonts w:cstheme="minorHAnsi"/>
              </w:rPr>
              <w:t xml:space="preserve">Intel UHD </w:t>
            </w:r>
            <w:r w:rsidRPr="004733E3">
              <w:rPr>
                <w:rFonts w:cstheme="minorHAnsi"/>
              </w:rPr>
              <w:t>Graphics 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Mrežna kartica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Integrated 10/100/1000 Gigabit Ethernet LAN, Intel I219LM, WLAN 8265 ac 2x2 +BT 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Tipkovnica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Tipkovnica od proizvođača računala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HR bez dvostrukih slovnih oznaka, dedicirane tipke za mute, javljanje i prekidanje poziva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Miš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USB Optički s dvije tipke i scrollom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Sound sistem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Integrated high-performance 2.0 speakers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Integrated microphone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Stereo headphone jack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Microphone in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Stereo line out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Kučište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Računalo ugrađeno u monitor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Napajanje 180 W, 90% efficiency, active PFC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Nadzor/upravljanje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Lock support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Sigurnosni sustav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  <w:r w:rsidRPr="004733E3">
              <w:rPr>
                <w:rFonts w:eastAsia="Times New Roman" w:cstheme="minorHAnsi"/>
              </w:rPr>
              <w:t>Integrirani sigurnosni čip na matičnoj ploči (sukladan TCG 2.0 standardu)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8349C0" w:rsidRPr="004733E3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4733E3" w:rsidRDefault="008349C0" w:rsidP="00E4027D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Jamstvo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4733E3" w:rsidRDefault="008349C0" w:rsidP="00E4027D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min. 3 godine on site (na lokaciji korisnika) jamstvo proizvođača. Naručitelj prijavljuje kvar u jamstvenom roku tijekom radnog vremena od 08 h do 17 h. Isporučitelj počinje otklanjati kvar izlaskom na lokaciju Naručitelja slijedeći radni dan od prijave kvara.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</w:tbl>
    <w:p w:rsidR="00434DB2" w:rsidRDefault="00434DB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434DB2" w:rsidRDefault="00434DB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232BA1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32BA1">
        <w:rPr>
          <w:rFonts w:ascii="Arial" w:hAnsi="Arial" w:cs="Arial"/>
          <w:b/>
          <w:sz w:val="24"/>
          <w:szCs w:val="24"/>
        </w:rPr>
        <w:t xml:space="preserve">2. Prijenosna računala V1 10 kom </w:t>
      </w:r>
    </w:p>
    <w:p w:rsidR="008349C0" w:rsidRPr="00AC282A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8349C0" w:rsidRPr="00AC282A" w:rsidRDefault="008349C0" w:rsidP="008349C0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lastRenderedPageBreak/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2047"/>
        <w:gridCol w:w="5812"/>
        <w:gridCol w:w="992"/>
        <w:gridCol w:w="1560"/>
        <w:gridCol w:w="1701"/>
        <w:gridCol w:w="992"/>
      </w:tblGrid>
      <w:tr w:rsidR="008349C0" w:rsidRPr="00FD03B9" w:rsidTr="008349C0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8349C0" w:rsidRPr="00926582" w:rsidRDefault="008349C0" w:rsidP="00E4027D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926582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926582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ili jednako vrijedno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Vrsta uređaja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Prijenosno računalo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Operativni sustav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Genuine Windows10 Pro 64 bit licenca, instaliran Windows 10 Pro 64 bit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CPU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E72000" w:rsidRDefault="008349C0" w:rsidP="00E4027D">
            <w:pPr>
              <w:rPr>
                <w:rFonts w:cstheme="minorHAnsi"/>
                <w:highlight w:val="red"/>
              </w:rPr>
            </w:pPr>
            <w:r w:rsidRPr="00E72000">
              <w:rPr>
                <w:rFonts w:cstheme="minorHAnsi"/>
              </w:rPr>
              <w:t>Intel Core™ i5-7200U s Intel HD Graphics 620 (2.5 GHz, 3MB cache, 2 jezgre)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Chipset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Mobile Intel®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8 GB DDR4 (2</w:t>
            </w:r>
            <w:r>
              <w:rPr>
                <w:rFonts w:cstheme="minorHAnsi"/>
              </w:rPr>
              <w:t>133</w:t>
            </w:r>
            <w:r w:rsidRPr="00926582">
              <w:rPr>
                <w:rFonts w:cstheme="minorHAnsi"/>
              </w:rPr>
              <w:t xml:space="preserve"> MHz)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Max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16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Hard disk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256GB M.2 SATA TLC Solid State Drive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Jedinice za pohranu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DVD+/- RW DL SuperMulti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Kamera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Integrirana HD webcam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Wireless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Integrirani Intel WLAN 802.11 a/b/g/n/ac, Bluetooth</w:t>
            </w:r>
            <w:r>
              <w:rPr>
                <w:rFonts w:cstheme="minorHAnsi"/>
              </w:rPr>
              <w:t xml:space="preserve"> 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Priključci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2 x USB 3.1 ports, 1 x USB 2.0, VGA, HDMI, stereo headphone/line out, power connector, RJ-45/Ethernet, media card reader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Grafička kartica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Intel</w:t>
            </w:r>
            <w:r>
              <w:rPr>
                <w:rFonts w:cstheme="minorHAnsi"/>
              </w:rPr>
              <w:t xml:space="preserve"> HD</w:t>
            </w:r>
            <w:r w:rsidRPr="00926582">
              <w:rPr>
                <w:rFonts w:cstheme="minorHAnsi"/>
              </w:rPr>
              <w:t xml:space="preserve"> Graphics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Zaslon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15,6“ diagonal LED-backlit FHD anti-glare SVA (1920x1080)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Napajanje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45 Watt Smart PFC AC Adapter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Komunikacija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Gigabit Ethernet (10/100/1000 NIC)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Tipkovnica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C1623B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 xml:space="preserve">Full-sizes tipkovnica </w:t>
            </w:r>
            <w:r w:rsidR="00C1623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Pr="00926582">
              <w:rPr>
                <w:rFonts w:cstheme="minorHAnsi"/>
              </w:rPr>
              <w:t>touchpadom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Baterija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4 Cell 41 WHr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Dimenzije (ŠxDxV)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38 x 25.38 x 2.38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Težina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do 2.0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Sigurnost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Trusted platform module TPM 2.0</w:t>
            </w:r>
          </w:p>
          <w:p w:rsidR="008349C0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Power on password, Kensington slot</w:t>
            </w:r>
          </w:p>
          <w:p w:rsidR="008349C0" w:rsidRPr="00D37A1B" w:rsidRDefault="008349C0" w:rsidP="008349C0">
            <w:pPr>
              <w:numPr>
                <w:ilvl w:val="0"/>
                <w:numId w:val="1"/>
              </w:numPr>
              <w:autoSpaceDN w:val="0"/>
              <w:spacing w:line="256" w:lineRule="auto"/>
              <w:contextualSpacing/>
              <w:rPr>
                <w:rFonts w:eastAsia="Times New Roman" w:cstheme="minorHAnsi"/>
              </w:rPr>
            </w:pPr>
            <w:r w:rsidRPr="00D37A1B">
              <w:rPr>
                <w:rFonts w:eastAsia="Times New Roman" w:cstheme="minorHAnsi"/>
              </w:rPr>
              <w:t>DriveLock</w:t>
            </w:r>
          </w:p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Sigurnosni softver treba uključivati: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Šifriranje podataka na disku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Mogućnost korištenja osobnog sigurnosnog diska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lastRenderedPageBreak/>
              <w:t>Mogućnost podešavanja postavki BIOS-a iz sigurnosnog softvera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Mogućnost ograničenja pristupa sučeljima računala iz sigurnosnog softvera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Sigurno brisanje datoteka i mapa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8349C0" w:rsidRPr="00FD03B9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lastRenderedPageBreak/>
              <w:t>21.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Jamstvo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7F4E73" w:rsidRDefault="008349C0" w:rsidP="00E4027D">
            <w:pPr>
              <w:rPr>
                <w:rFonts w:cstheme="minorHAnsi"/>
              </w:rPr>
            </w:pPr>
            <w:r w:rsidRPr="007F4E73">
              <w:rPr>
                <w:rFonts w:cstheme="minorHAnsi"/>
              </w:rPr>
              <w:t>min. 3 godine garancije proizvođača notebooka za uređaj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</w:tbl>
    <w:p w:rsidR="008349C0" w:rsidRDefault="008349C0" w:rsidP="008349C0">
      <w:pPr>
        <w:rPr>
          <w:rFonts w:cstheme="minorHAnsi"/>
        </w:rPr>
      </w:pPr>
    </w:p>
    <w:p w:rsidR="008349C0" w:rsidRDefault="008349C0" w:rsidP="008349C0">
      <w:pPr>
        <w:rPr>
          <w:rFonts w:cstheme="minorHAnsi"/>
        </w:rPr>
      </w:pPr>
    </w:p>
    <w:p w:rsidR="008349C0" w:rsidRPr="00232BA1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t xml:space="preserve">3. Prijenosna računala V2 25 kom </w:t>
      </w:r>
    </w:p>
    <w:p w:rsidR="008349C0" w:rsidRPr="00AC282A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8349C0" w:rsidRPr="00AC282A" w:rsidRDefault="008349C0" w:rsidP="008349C0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8349C0" w:rsidRDefault="008349C0" w:rsidP="008349C0">
      <w:pPr>
        <w:rPr>
          <w:rFonts w:cstheme="minorHAnsi"/>
        </w:rPr>
      </w:pP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2047"/>
        <w:gridCol w:w="5812"/>
        <w:gridCol w:w="992"/>
        <w:gridCol w:w="1588"/>
        <w:gridCol w:w="1673"/>
        <w:gridCol w:w="992"/>
      </w:tblGrid>
      <w:tr w:rsidR="008349C0" w:rsidRPr="00926582" w:rsidTr="008349C0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8349C0" w:rsidRPr="00926582" w:rsidRDefault="008349C0" w:rsidP="00E4027D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926582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926582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ili jednako vrijedno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Vrsta uređaja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Prijenosno računalo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Operativni sustav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Genuine Windows10 Pro 64 bit licenca, instaliran Windows 10 Pro 64 bit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CPU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Intel Core™ i3-8145U s Intel UHD Graphics 620 (2.1 GHz, 4MB cache, 2 jezgre)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Chipset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 xml:space="preserve">Mobile Intel®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8 GB DDR4 (2400 MHz)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Max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32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Hard disk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128GB M.2 SATA TLC Solid State Drive, mogućnost dodavanja sekundarnog diska od 1 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Jedinice za pohranu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NEMA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Kamera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Integrirana 720p HD webcam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Wireless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 xml:space="preserve">Integrirani Intel WLAN 802.11 a/c, Bluetooth 5.0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Priključci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 xml:space="preserve">2 x USB 3.1 ports, 1 x USB 2.0, 1 USB type C, HDMI, stereo headphone/line out, power connector, RJ-45/Ethernet, media </w:t>
            </w:r>
            <w:r w:rsidRPr="00926582">
              <w:rPr>
                <w:rFonts w:cstheme="minorHAnsi"/>
              </w:rPr>
              <w:lastRenderedPageBreak/>
              <w:t>card reader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lastRenderedPageBreak/>
              <w:t>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Grafička kartica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 xml:space="preserve">Intel </w:t>
            </w:r>
            <w:r>
              <w:rPr>
                <w:rFonts w:cstheme="minorHAnsi"/>
              </w:rPr>
              <w:t>U</w:t>
            </w:r>
            <w:r w:rsidRPr="00926582">
              <w:rPr>
                <w:rFonts w:cstheme="minorHAnsi"/>
              </w:rPr>
              <w:t>HD Graphics 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Zaslon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14“ diagonal LED-backlit FHD anti-glare SVA (1920x1080)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Napajanje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45 Watt Smart PFC AC Adapter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Komunikacija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Gigabit Ethernet (10/100/1000 NIC)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Tipkovnica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EB50F1">
              <w:rPr>
                <w:rFonts w:cstheme="minorHAnsi"/>
              </w:rPr>
              <w:t>Full-sized tipkovnica sa zaštitom od prolijevanja i touchpadom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Baterija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3 Cell 48 WHr, autonomija do 15 sati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Dimenzije (ŠxDxV)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33 x 23.8 x 2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Težina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do 1.8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8C0614">
              <w:rPr>
                <w:rFonts w:cstheme="minorHAnsi"/>
                <w:position w:val="1"/>
              </w:rPr>
              <w:t>Kučište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  <w:r>
              <w:rPr>
                <w:rFonts w:ascii="Arial" w:eastAsia="Times New Roman" w:hAnsi="Arial" w:cs="Arial"/>
              </w:rPr>
              <w:t>Tipkovnica otporna na prolijevanje i sa zaštitom od ogrebotina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</w:t>
            </w:r>
            <w:r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Sigurnost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Trusted platform module TPM 2.0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Power on password, Kensington slot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Čitač otiska prsta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DriveLock</w:t>
            </w:r>
          </w:p>
          <w:p w:rsidR="008349C0" w:rsidRPr="00926582" w:rsidRDefault="008349C0" w:rsidP="00E4027D">
            <w:pPr>
              <w:rPr>
                <w:rFonts w:cstheme="minorHAnsi"/>
              </w:rPr>
            </w:pPr>
            <w:r w:rsidRPr="00926582">
              <w:rPr>
                <w:rFonts w:cstheme="minorHAnsi"/>
              </w:rPr>
              <w:t>Sigurnosni softver treba uključivati: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Šifriranje podataka na disku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Mogućnost korištenja osobnog sigurnosnog diska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Mogućnost podešavanja postavki BIOS-a iz sigurnosnog softvera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Mogućnost ograničenja pristupa sučeljima računala iz sigurnosnog softvera</w:t>
            </w:r>
          </w:p>
          <w:p w:rsidR="008349C0" w:rsidRPr="00926582" w:rsidRDefault="008349C0" w:rsidP="008349C0">
            <w:pPr>
              <w:numPr>
                <w:ilvl w:val="0"/>
                <w:numId w:val="1"/>
              </w:numPr>
              <w:autoSpaceDN w:val="0"/>
              <w:contextualSpacing/>
              <w:rPr>
                <w:rFonts w:eastAsia="Times New Roman" w:cstheme="minorHAnsi"/>
              </w:rPr>
            </w:pPr>
            <w:r w:rsidRPr="00926582">
              <w:rPr>
                <w:rFonts w:eastAsia="Times New Roman" w:cstheme="minorHAnsi"/>
              </w:rPr>
              <w:t>Sigurno brisanje datoteka i mapa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4733E3" w:rsidRDefault="008349C0" w:rsidP="00E4027D">
            <w:pPr>
              <w:rPr>
                <w:rFonts w:cstheme="minorHAnsi"/>
              </w:rPr>
            </w:pPr>
          </w:p>
        </w:tc>
      </w:tr>
      <w:tr w:rsidR="008349C0" w:rsidRPr="00926582" w:rsidTr="008349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</w:t>
            </w:r>
            <w:r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C0" w:rsidRPr="00926582" w:rsidRDefault="008349C0" w:rsidP="00E4027D">
            <w:pPr>
              <w:rPr>
                <w:rFonts w:cstheme="minorHAnsi"/>
                <w:color w:val="282828"/>
                <w:position w:val="1"/>
              </w:rPr>
            </w:pPr>
            <w:r w:rsidRPr="00926582">
              <w:rPr>
                <w:rFonts w:cstheme="minorHAnsi"/>
                <w:color w:val="282828"/>
                <w:position w:val="1"/>
              </w:rPr>
              <w:t>Jamstvo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0" w:rsidRPr="00BA547E" w:rsidRDefault="008349C0" w:rsidP="00E4027D">
            <w:pPr>
              <w:rPr>
                <w:rFonts w:cstheme="minorHAnsi"/>
              </w:rPr>
            </w:pPr>
            <w:r w:rsidRPr="00BA547E">
              <w:rPr>
                <w:rFonts w:cstheme="minorHAnsi"/>
              </w:rPr>
              <w:t>min. 1 godina garancije proizvođača notebooka, s mogućnošću proširenja do tri godine za uređaj i bateriju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rPr>
                <w:rFonts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0" w:rsidRPr="00926582" w:rsidRDefault="008349C0" w:rsidP="00E4027D">
            <w:pPr>
              <w:rPr>
                <w:rFonts w:cstheme="minorHAnsi"/>
              </w:rPr>
            </w:pPr>
          </w:p>
        </w:tc>
      </w:tr>
    </w:tbl>
    <w:p w:rsidR="006B7141" w:rsidRDefault="006B7141" w:rsidP="006B7141">
      <w:pPr>
        <w:pStyle w:val="2012TEXT"/>
        <w:tabs>
          <w:tab w:val="left" w:pos="2748"/>
          <w:tab w:val="left" w:pos="4536"/>
        </w:tabs>
        <w:spacing w:after="0"/>
        <w:ind w:left="0"/>
        <w:rPr>
          <w:rFonts w:cs="Arial"/>
          <w:sz w:val="22"/>
          <w:szCs w:val="22"/>
        </w:rPr>
      </w:pP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</w:p>
    <w:sectPr w:rsidR="006B7141" w:rsidSect="00546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05" w:rsidRDefault="004B5005" w:rsidP="004B5005">
      <w:pPr>
        <w:spacing w:after="0" w:line="240" w:lineRule="auto"/>
      </w:pPr>
      <w:r>
        <w:separator/>
      </w:r>
    </w:p>
  </w:endnote>
  <w:end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EE" w:rsidRPr="00434DB2" w:rsidRDefault="00434DB2" w:rsidP="00434DB2">
    <w:pPr>
      <w:pStyle w:val="Podnoje"/>
      <w:jc w:val="right"/>
    </w:pPr>
    <w:fldSimple w:instr=" DOCPROPERTY bjFooterEvenPageDocProperty \* MERGEFORMAT " w:fldLock="1">
      <w:r w:rsidRPr="00434DB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34DB2">
        <w:rPr>
          <w:rFonts w:ascii="Times New Roman" w:hAnsi="Times New Roman" w:cs="Times New Roman"/>
          <w:color w:val="000000"/>
          <w:sz w:val="20"/>
        </w:rPr>
        <w:t xml:space="preserve"> </w:t>
      </w:r>
      <w:r w:rsidRPr="00434DB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B2" w:rsidRDefault="00434DB2" w:rsidP="00434DB2">
    <w:pPr>
      <w:pStyle w:val="Podnoje"/>
      <w:jc w:val="right"/>
    </w:pPr>
    <w:fldSimple w:instr=" DOCPROPERTY bjFooterBothDocProperty \* MERGEFORMAT " w:fldLock="1">
      <w:r w:rsidRPr="00434DB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34DB2">
        <w:rPr>
          <w:rFonts w:ascii="Times New Roman" w:hAnsi="Times New Roman" w:cs="Times New Roman"/>
          <w:color w:val="000000"/>
          <w:sz w:val="20"/>
        </w:rPr>
        <w:t xml:space="preserve"> </w:t>
      </w:r>
      <w:r w:rsidRPr="00434DB2">
        <w:rPr>
          <w:rFonts w:ascii="Tahoma" w:hAnsi="Tahoma" w:cs="Tahoma"/>
          <w:b/>
          <w:color w:val="0000C0"/>
          <w:sz w:val="20"/>
        </w:rPr>
        <w:t>SLUŽBENO</w:t>
      </w:r>
    </w:fldSimple>
  </w:p>
  <w:sdt>
    <w:sdtPr>
      <w:id w:val="-1920856866"/>
      <w:docPartObj>
        <w:docPartGallery w:val="Page Numbers (Bottom of Page)"/>
        <w:docPartUnique/>
      </w:docPartObj>
    </w:sdtPr>
    <w:sdtContent>
      <w:p w:rsidR="00C1623B" w:rsidRDefault="00C162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B2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EE" w:rsidRPr="00434DB2" w:rsidRDefault="00434DB2" w:rsidP="00434DB2">
    <w:pPr>
      <w:pStyle w:val="Podnoje"/>
      <w:jc w:val="right"/>
    </w:pPr>
    <w:fldSimple w:instr=" DOCPROPERTY bjFooterFirstPageDocProperty \* MERGEFORMAT " w:fldLock="1">
      <w:r w:rsidRPr="00434DB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34DB2">
        <w:rPr>
          <w:rFonts w:ascii="Times New Roman" w:hAnsi="Times New Roman" w:cs="Times New Roman"/>
          <w:color w:val="000000"/>
          <w:sz w:val="20"/>
        </w:rPr>
        <w:t xml:space="preserve"> </w:t>
      </w:r>
      <w:r w:rsidRPr="00434DB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05" w:rsidRDefault="004B5005" w:rsidP="004B5005">
      <w:pPr>
        <w:spacing w:after="0" w:line="240" w:lineRule="auto"/>
      </w:pPr>
      <w:r>
        <w:separator/>
      </w:r>
    </w:p>
  </w:footnote>
  <w:foot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B" w:rsidRDefault="00C1623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B" w:rsidRDefault="00C1623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B" w:rsidRDefault="00C1623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05"/>
    <w:rsid w:val="000214FA"/>
    <w:rsid w:val="0005386B"/>
    <w:rsid w:val="00116B35"/>
    <w:rsid w:val="001F0D84"/>
    <w:rsid w:val="00204DAB"/>
    <w:rsid w:val="00232BA1"/>
    <w:rsid w:val="002C531A"/>
    <w:rsid w:val="00434DB2"/>
    <w:rsid w:val="00455556"/>
    <w:rsid w:val="004B5005"/>
    <w:rsid w:val="004D7854"/>
    <w:rsid w:val="00546F6A"/>
    <w:rsid w:val="00585D7A"/>
    <w:rsid w:val="00655BCC"/>
    <w:rsid w:val="00663840"/>
    <w:rsid w:val="006854C4"/>
    <w:rsid w:val="006B7141"/>
    <w:rsid w:val="006F1BEE"/>
    <w:rsid w:val="008349C0"/>
    <w:rsid w:val="008420F1"/>
    <w:rsid w:val="0086227C"/>
    <w:rsid w:val="00AA2CF9"/>
    <w:rsid w:val="00AC282A"/>
    <w:rsid w:val="00AD0396"/>
    <w:rsid w:val="00B83039"/>
    <w:rsid w:val="00BA2402"/>
    <w:rsid w:val="00C15B98"/>
    <w:rsid w:val="00C1623B"/>
    <w:rsid w:val="00C6453D"/>
    <w:rsid w:val="00D26995"/>
    <w:rsid w:val="00DC74C1"/>
    <w:rsid w:val="00ED3037"/>
    <w:rsid w:val="00EE171D"/>
    <w:rsid w:val="00EF4318"/>
    <w:rsid w:val="00F05E59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E65D-2E16-4CC3-9F5F-1159838997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3E973E-FAA8-4820-A1F0-3DB8D3ED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Ondina Pičulin</cp:lastModifiedBy>
  <cp:revision>9</cp:revision>
  <cp:lastPrinted>2017-10-25T13:37:00Z</cp:lastPrinted>
  <dcterms:created xsi:type="dcterms:W3CDTF">2019-03-25T09:04:00Z</dcterms:created>
  <dcterms:modified xsi:type="dcterms:W3CDTF">2019-04-03T12:59:00Z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aa296f2d-6be0-47fc-b455-0c5d0fc9eb9e</vt:lpwstr>
  </op:property>
  <op:property fmtid="{D5CDD505-2E9C-101B-9397-08002B2CF9AE}" pid="3" name="bjSaver">
    <vt:lpwstr>V/yi/doorLtyADhz0EaUbBzAXs113QW5</vt:lpwstr>
  </op:property>
  <op:property fmtid="{D5CDD505-2E9C-101B-9397-08002B2CF9AE}" pid="6" name="bjDocumentSecurityLabel">
    <vt:lpwstr>SLUŽBENO</vt:lpwstr>
  </op:property>
  <op:property fmtid="{D5CDD505-2E9C-101B-9397-08002B2CF9AE}" pid="7" name="bjFooterBothDocProperty">
    <vt:lpwstr>Stupanj klasifikacije: SLUŽBENO</vt:lpwstr>
  </op:property>
  <op:property fmtid="{D5CDD505-2E9C-101B-9397-08002B2CF9AE}" pid="8" name="bjFooterFirstPageDocProperty">
    <vt:lpwstr>Stupanj klasifikacije: SLUŽBENO</vt:lpwstr>
  </op:property>
  <op:property fmtid="{D5CDD505-2E9C-101B-9397-08002B2CF9AE}" pid="9" name="bjFooterEvenPageDocProperty">
    <vt:lpwstr>Stupanj klasifikacije: SLUŽBENO</vt:lpwstr>
  </op:property>
  <op: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op:property>
  <op:property fmtid="{D5CDD505-2E9C-101B-9397-08002B2CF9AE}" pid="11" name="bjDocumentLabelXML-0">
    <vt:lpwstr>ames.com/2008/01/sie/internal/label"&gt;&lt;element uid="937e288e-3614-44b9-bb31-237331b81634" value="" /&gt;&lt;/sisl&gt;</vt:lpwstr>
  </op:property>
  <op:property fmtid="{D5CDD505-2E9C-101B-9397-08002B2CF9AE}" pid="12" name="bjLabelRefreshRequired">
    <vt:lpwstr>FileClassifier</vt:lpwstr>
  </op:property>
</op:Properties>
</file>